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0DF8785A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3454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F594B" w:rsidRPr="007F594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R4-2215537</w:t>
      </w:r>
    </w:p>
    <w:bookmarkEnd w:id="0"/>
    <w:bookmarkEnd w:id="1"/>
    <w:p w14:paraId="5E338201" w14:textId="6D4BBFEC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19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873B07"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1F1FB6CC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285160" w:rsidRPr="00285160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5410D6">
        <w:rPr>
          <w:rFonts w:ascii="Arial" w:eastAsia="Calibri" w:hAnsi="Arial" w:cs="Arial"/>
          <w:b/>
          <w:bCs/>
          <w:sz w:val="24"/>
          <w:lang w:val="en-GB"/>
        </w:rPr>
        <w:t xml:space="preserve">CSI Reporting Requirements for </w:t>
      </w:r>
      <w:r w:rsidR="004D5CF7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5410D6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54FD654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C49C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7B742B">
        <w:rPr>
          <w:rFonts w:ascii="Arial" w:eastAsia="MS Mincho" w:hAnsi="Arial" w:cs="Arial"/>
          <w:b/>
          <w:bCs/>
          <w:sz w:val="24"/>
          <w:szCs w:val="20"/>
          <w:lang w:val="en-GB"/>
        </w:rPr>
        <w:t>.3.7.2.4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6529E725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873B07">
        <w:rPr>
          <w:rFonts w:eastAsia="Times New Roman" w:cs="Times New Roman"/>
          <w:lang w:val="en-GB"/>
        </w:rPr>
        <w:t>4</w:t>
      </w:r>
      <w:r w:rsidRPr="1CC0CC53">
        <w:rPr>
          <w:rFonts w:eastAsia="Times New Roman" w:cs="Times New Roman"/>
          <w:lang w:val="en-GB"/>
        </w:rPr>
        <w:t>-e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C40EC1">
        <w:rPr>
          <w:rFonts w:eastAsia="Times New Roman" w:cs="Times New Roman"/>
          <w:lang w:val="en-GB"/>
        </w:rPr>
        <w:t>CSI reporting requirements for 71GHz</w:t>
      </w:r>
      <w:r w:rsidR="00F86CC0" w:rsidRPr="1CC0CC53">
        <w:rPr>
          <w:rFonts w:eastAsia="Times New Roman" w:cs="Times New Roman"/>
          <w:lang w:val="en-GB"/>
        </w:rPr>
        <w:t>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5E2CCAC6" w14:textId="1E5DCC50" w:rsidR="00025152" w:rsidRPr="00025152" w:rsidRDefault="00025152" w:rsidP="00025152">
      <w:pPr>
        <w:pStyle w:val="RAN4H2"/>
        <w:rPr>
          <w:lang w:eastAsia="ja-JP"/>
        </w:rPr>
      </w:pPr>
      <w:r>
        <w:rPr>
          <w:lang w:eastAsia="ja-JP"/>
        </w:rPr>
        <w:t>CQI Demodulation Requirements</w:t>
      </w:r>
    </w:p>
    <w:p w14:paraId="00D492B2" w14:textId="272DBD5A" w:rsidR="00025152" w:rsidRPr="00025152" w:rsidRDefault="00025152" w:rsidP="00025152">
      <w:pPr>
        <w:pStyle w:val="RAN4H3"/>
        <w:rPr>
          <w:lang w:val="en-GB"/>
        </w:rPr>
      </w:pPr>
      <w:bookmarkStart w:id="4" w:name="_Ref115459109"/>
      <w:r w:rsidRPr="00025152">
        <w:rPr>
          <w:lang w:val="en-GB"/>
        </w:rPr>
        <w:t>Target Modulation Order for FR2-2 CQI Requirements</w:t>
      </w:r>
      <w:bookmarkEnd w:id="4"/>
    </w:p>
    <w:p w14:paraId="760C5515" w14:textId="73D01D25" w:rsidR="00025152" w:rsidRPr="00577D5E" w:rsidRDefault="00025152" w:rsidP="00025152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4</w:t>
      </w:r>
      <w:r w:rsidRPr="00577D5E">
        <w:rPr>
          <w:lang w:val="en-GB"/>
        </w:rPr>
        <w:t xml:space="preserve">e it was discussed </w:t>
      </w:r>
      <w:r w:rsidR="00E872B6">
        <w:rPr>
          <w:lang w:val="en-GB"/>
        </w:rPr>
        <w:t>what the</w:t>
      </w:r>
      <w:r w:rsidR="00755C45">
        <w:rPr>
          <w:lang w:val="en-GB"/>
        </w:rPr>
        <w:t xml:space="preserve"> maximum modulation order should be for CQI demodulation requirements definition</w:t>
      </w:r>
      <w:r w:rsidR="00CE371E">
        <w:rPr>
          <w:lang w:val="en-GB"/>
        </w:rPr>
        <w:t xml:space="preserve"> </w:t>
      </w:r>
      <w:r w:rsidR="00CE371E">
        <w:rPr>
          <w:lang w:val="en-GB"/>
        </w:rPr>
        <w:fldChar w:fldCharType="begin"/>
      </w:r>
      <w:r w:rsidR="00CE371E">
        <w:rPr>
          <w:lang w:val="en-GB"/>
        </w:rPr>
        <w:instrText xml:space="preserve"> REF _Ref114834253 \r \h </w:instrText>
      </w:r>
      <w:r w:rsidR="00CE371E">
        <w:rPr>
          <w:lang w:val="en-GB"/>
        </w:rPr>
      </w:r>
      <w:r w:rsidR="00CE371E">
        <w:rPr>
          <w:lang w:val="en-GB"/>
        </w:rPr>
        <w:fldChar w:fldCharType="separate"/>
      </w:r>
      <w:r w:rsidR="00CE371E">
        <w:rPr>
          <w:lang w:val="en-GB"/>
        </w:rPr>
        <w:t>[1]</w:t>
      </w:r>
      <w:r w:rsidR="00CE371E">
        <w:rPr>
          <w:lang w:val="en-GB"/>
        </w:rPr>
        <w:fldChar w:fldCharType="end"/>
      </w:r>
      <w:r w:rsidRPr="00577D5E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025152" w14:paraId="0982477B" w14:textId="77777777" w:rsidTr="000775B6">
        <w:trPr>
          <w:jc w:val="center"/>
        </w:trPr>
        <w:tc>
          <w:tcPr>
            <w:tcW w:w="9136" w:type="dxa"/>
          </w:tcPr>
          <w:p w14:paraId="5C2B5730" w14:textId="77777777" w:rsidR="00025152" w:rsidRDefault="00025152" w:rsidP="0002515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3-2-2: Target Modulation Order for FR2-2 CQI Requirements:</w:t>
            </w:r>
          </w:p>
          <w:p w14:paraId="05BCA12F" w14:textId="77777777" w:rsidR="00025152" w:rsidRDefault="00025152" w:rsidP="0002515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Up to 16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QAM;</w:t>
            </w:r>
            <w:proofErr w:type="gramEnd"/>
          </w:p>
          <w:p w14:paraId="30804C43" w14:textId="77777777" w:rsidR="00025152" w:rsidRDefault="00025152" w:rsidP="0002515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Include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64QAM;</w:t>
            </w:r>
            <w:proofErr w:type="gramEnd"/>
          </w:p>
          <w:p w14:paraId="5228FD17" w14:textId="77777777" w:rsidR="00025152" w:rsidRPr="00990572" w:rsidRDefault="00025152" w:rsidP="000775B6">
            <w:pPr>
              <w:spacing w:after="120"/>
            </w:pPr>
          </w:p>
        </w:tc>
      </w:tr>
    </w:tbl>
    <w:p w14:paraId="65FCF147" w14:textId="77777777" w:rsidR="00025152" w:rsidRDefault="00025152" w:rsidP="00025152">
      <w:pPr>
        <w:rPr>
          <w:lang w:val="en-GB"/>
        </w:rPr>
      </w:pPr>
    </w:p>
    <w:p w14:paraId="4A822648" w14:textId="129B88F7" w:rsidR="00EC3E27" w:rsidRDefault="00EC3E27" w:rsidP="00025152">
      <w:pPr>
        <w:rPr>
          <w:lang w:val="en-GB"/>
        </w:rPr>
      </w:pPr>
      <w:r>
        <w:rPr>
          <w:lang w:val="en-GB"/>
        </w:rPr>
        <w:t xml:space="preserve">The </w:t>
      </w:r>
      <w:r w:rsidR="00D3248B">
        <w:rPr>
          <w:lang w:val="en-GB"/>
        </w:rPr>
        <w:t xml:space="preserve">maximum </w:t>
      </w:r>
      <w:r>
        <w:rPr>
          <w:lang w:val="en-GB"/>
        </w:rPr>
        <w:t>modulation order for CQI demodulation requirements</w:t>
      </w:r>
      <w:r w:rsidR="00817924">
        <w:rPr>
          <w:lang w:val="en-GB"/>
        </w:rPr>
        <w:t xml:space="preserve"> can</w:t>
      </w:r>
      <w:r w:rsidR="00B14018">
        <w:rPr>
          <w:lang w:val="en-GB"/>
        </w:rPr>
        <w:t xml:space="preserve"> be </w:t>
      </w:r>
      <w:r w:rsidR="00D3248B">
        <w:rPr>
          <w:lang w:val="en-GB"/>
        </w:rPr>
        <w:t>considered based on the updated Testable SNR values in</w:t>
      </w:r>
      <w:r w:rsidR="005D0F4A">
        <w:rPr>
          <w:lang w:val="en-GB"/>
        </w:rPr>
        <w:t xml:space="preserve"> </w:t>
      </w:r>
      <w:r w:rsidR="005D0F4A">
        <w:rPr>
          <w:lang w:val="en-GB"/>
        </w:rPr>
        <w:fldChar w:fldCharType="begin"/>
      </w:r>
      <w:r w:rsidR="005D0F4A">
        <w:rPr>
          <w:lang w:val="en-GB"/>
        </w:rPr>
        <w:instrText xml:space="preserve"> REF _Ref115106547 \r \h </w:instrText>
      </w:r>
      <w:r w:rsidR="005D0F4A">
        <w:rPr>
          <w:lang w:val="en-GB"/>
        </w:rPr>
      </w:r>
      <w:r w:rsidR="005D0F4A">
        <w:rPr>
          <w:lang w:val="en-GB"/>
        </w:rPr>
        <w:fldChar w:fldCharType="separate"/>
      </w:r>
      <w:r w:rsidR="005D0F4A">
        <w:rPr>
          <w:lang w:val="en-GB"/>
        </w:rPr>
        <w:t>[2]</w:t>
      </w:r>
      <w:r w:rsidR="005D0F4A">
        <w:rPr>
          <w:lang w:val="en-GB"/>
        </w:rPr>
        <w:fldChar w:fldCharType="end"/>
      </w:r>
      <w:r w:rsidR="00012E2B">
        <w:rPr>
          <w:lang w:val="en-GB"/>
        </w:rPr>
        <w:t xml:space="preserve"> and </w:t>
      </w:r>
      <w:r w:rsidR="00314751">
        <w:rPr>
          <w:lang w:val="en-GB"/>
        </w:rPr>
        <w:t>ou</w:t>
      </w:r>
      <w:r w:rsidR="001F0A35">
        <w:rPr>
          <w:lang w:val="en-GB"/>
        </w:rPr>
        <w:t>r provided</w:t>
      </w:r>
      <w:r w:rsidR="00314751">
        <w:rPr>
          <w:lang w:val="en-GB"/>
        </w:rPr>
        <w:t xml:space="preserve"> simulation results from </w:t>
      </w:r>
      <w:r w:rsidR="00314751">
        <w:rPr>
          <w:lang w:val="en-GB"/>
        </w:rPr>
        <w:fldChar w:fldCharType="begin"/>
      </w:r>
      <w:r w:rsidR="00314751">
        <w:rPr>
          <w:lang w:val="en-GB"/>
        </w:rPr>
        <w:instrText xml:space="preserve"> REF _Ref115456577 \r \h </w:instrText>
      </w:r>
      <w:r w:rsidR="00314751">
        <w:rPr>
          <w:lang w:val="en-GB"/>
        </w:rPr>
      </w:r>
      <w:r w:rsidR="00314751">
        <w:rPr>
          <w:lang w:val="en-GB"/>
        </w:rPr>
        <w:fldChar w:fldCharType="separate"/>
      </w:r>
      <w:r w:rsidR="00314751">
        <w:rPr>
          <w:lang w:val="en-GB"/>
        </w:rPr>
        <w:t>[3]</w:t>
      </w:r>
      <w:r w:rsidR="00314751">
        <w:rPr>
          <w:lang w:val="en-GB"/>
        </w:rPr>
        <w:fldChar w:fldCharType="end"/>
      </w:r>
      <w:r w:rsidR="002C2AC7">
        <w:rPr>
          <w:lang w:val="en-GB"/>
        </w:rPr>
        <w:t>.</w:t>
      </w:r>
    </w:p>
    <w:p w14:paraId="6B19C90D" w14:textId="3D55EC0C" w:rsidR="008058CA" w:rsidRDefault="003338D2" w:rsidP="003338D2">
      <w:pPr>
        <w:pStyle w:val="RAN4observation0"/>
      </w:pPr>
      <w:r>
        <w:t xml:space="preserve">The </w:t>
      </w:r>
      <w:r w:rsidR="00681710">
        <w:t xml:space="preserve">Maximum </w:t>
      </w:r>
      <w:r>
        <w:t>testable SNR values have been increased in latest version of “</w:t>
      </w:r>
      <w:r w:rsidRPr="003338D2">
        <w:t>TR 38.884 - Study on enhanced test methods for FR2 NR UEs v18.2.0</w:t>
      </w:r>
      <w:r>
        <w:t>”</w:t>
      </w:r>
      <w:r w:rsidR="00CE571D">
        <w:t xml:space="preserve"> to </w:t>
      </w:r>
      <w:r w:rsidR="00D87970">
        <w:t>[</w:t>
      </w:r>
      <w:r w:rsidR="00CE571D">
        <w:t>9.8dB</w:t>
      </w:r>
      <w:r w:rsidR="00D87970">
        <w:t>]</w:t>
      </w:r>
      <w:r w:rsidR="00CE571D">
        <w:t xml:space="preserve"> for 100MHz CBW.</w:t>
      </w:r>
    </w:p>
    <w:p w14:paraId="64E3FA6A" w14:textId="1351B6BA" w:rsidR="00E20E02" w:rsidRPr="00E20E02" w:rsidRDefault="000E7DAC" w:rsidP="00E20E02">
      <w:pPr>
        <w:pStyle w:val="RAN4observation0"/>
      </w:pPr>
      <w:r>
        <w:t>A</w:t>
      </w:r>
      <w:r w:rsidR="00947290">
        <w:t>ssuming testable SNR of up to 9.8dB</w:t>
      </w:r>
      <w:r w:rsidR="00840358">
        <w:t xml:space="preserve"> </w:t>
      </w:r>
      <w:r w:rsidR="00AF17E4">
        <w:t>will based on our simulation results mean</w:t>
      </w:r>
      <w:r w:rsidR="00947290">
        <w:t xml:space="preserve"> </w:t>
      </w:r>
      <w:r w:rsidR="00A560D2">
        <w:t xml:space="preserve">a CQI of </w:t>
      </w:r>
      <w:r w:rsidR="008A4004">
        <w:t>7/8</w:t>
      </w:r>
      <w:r w:rsidR="00A560D2">
        <w:t xml:space="preserve"> should be </w:t>
      </w:r>
      <w:r>
        <w:t>feasible, which</w:t>
      </w:r>
      <w:r w:rsidR="00A75C84">
        <w:t xml:space="preserve"> represents 16QAM</w:t>
      </w:r>
      <w:r w:rsidR="00A0318B">
        <w:t>.</w:t>
      </w:r>
    </w:p>
    <w:p w14:paraId="3091798B" w14:textId="0476D655" w:rsidR="00790F0D" w:rsidRPr="008058CA" w:rsidRDefault="008058CA" w:rsidP="008058CA">
      <w:pPr>
        <w:pStyle w:val="RAN4proposal"/>
      </w:pPr>
      <w:r>
        <w:t>RAN4 to define CQI requirements</w:t>
      </w:r>
      <w:r w:rsidR="00A0318B">
        <w:t xml:space="preserve"> up to and including 16</w:t>
      </w:r>
      <w:r>
        <w:t>QAM</w:t>
      </w:r>
      <w:r w:rsidR="00642DE4">
        <w:t>.</w:t>
      </w:r>
    </w:p>
    <w:p w14:paraId="0518B248" w14:textId="77777777" w:rsidR="00755C45" w:rsidRDefault="00755C45" w:rsidP="00025152">
      <w:pPr>
        <w:rPr>
          <w:lang w:val="en-GB"/>
        </w:rPr>
      </w:pPr>
    </w:p>
    <w:p w14:paraId="3FA2AE34" w14:textId="603F23FC" w:rsidR="00025152" w:rsidRPr="00025152" w:rsidRDefault="00025152" w:rsidP="00025152">
      <w:pPr>
        <w:pStyle w:val="RAN4H3"/>
        <w:rPr>
          <w:lang w:val="en-GB"/>
        </w:rPr>
      </w:pPr>
      <w:r w:rsidRPr="00025152">
        <w:rPr>
          <w:lang w:val="en-GB"/>
        </w:rPr>
        <w:t>Whether to reuse CQI requirements test setup and metrics from FR2-1 for 120kHz/100MHz</w:t>
      </w:r>
    </w:p>
    <w:p w14:paraId="5F01C91F" w14:textId="024E1BCE" w:rsidR="00025152" w:rsidRPr="00577D5E" w:rsidRDefault="00025152" w:rsidP="00025152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4</w:t>
      </w:r>
      <w:r w:rsidRPr="00577D5E">
        <w:rPr>
          <w:lang w:val="en-GB"/>
        </w:rPr>
        <w:t xml:space="preserve">e it was </w:t>
      </w:r>
      <w:r w:rsidR="00530A84">
        <w:rPr>
          <w:lang w:val="en-GB"/>
        </w:rPr>
        <w:t xml:space="preserve">agreed to reuse the test setup and test metrics from FR2-1. </w:t>
      </w:r>
      <w:r w:rsidR="001C20EA">
        <w:rPr>
          <w:lang w:val="en-GB"/>
        </w:rPr>
        <w:t>It was left open w</w:t>
      </w:r>
      <w:r w:rsidR="00253696">
        <w:rPr>
          <w:lang w:val="en-GB"/>
        </w:rPr>
        <w:t>h</w:t>
      </w:r>
      <w:r w:rsidR="001C20EA">
        <w:rPr>
          <w:lang w:val="en-GB"/>
        </w:rPr>
        <w:t>ether the FR2-1 SNR test points can be re-used</w:t>
      </w:r>
      <w:r w:rsidR="00704BAC">
        <w:rPr>
          <w:lang w:val="en-GB"/>
        </w:rPr>
        <w:t xml:space="preserve"> for FR2-2</w:t>
      </w:r>
      <w:r w:rsidR="001C20EA">
        <w:rPr>
          <w:lang w:val="en-GB"/>
        </w:rPr>
        <w:t xml:space="preserve"> </w:t>
      </w:r>
      <w:r w:rsidR="001C20EA">
        <w:rPr>
          <w:lang w:val="en-GB"/>
        </w:rPr>
        <w:fldChar w:fldCharType="begin"/>
      </w:r>
      <w:r w:rsidR="001C20EA">
        <w:rPr>
          <w:lang w:val="en-GB"/>
        </w:rPr>
        <w:instrText xml:space="preserve"> REF _Ref114834413 \r \h </w:instrText>
      </w:r>
      <w:r w:rsidR="001C20EA">
        <w:rPr>
          <w:lang w:val="en-GB"/>
        </w:rPr>
      </w:r>
      <w:r w:rsidR="001C20EA">
        <w:rPr>
          <w:lang w:val="en-GB"/>
        </w:rPr>
        <w:fldChar w:fldCharType="separate"/>
      </w:r>
      <w:r w:rsidR="001C20EA">
        <w:rPr>
          <w:lang w:val="en-GB"/>
        </w:rPr>
        <w:t>[1]</w:t>
      </w:r>
      <w:r w:rsidR="001C20EA">
        <w:rPr>
          <w:lang w:val="en-GB"/>
        </w:rPr>
        <w:fldChar w:fldCharType="end"/>
      </w:r>
      <w:r w:rsidRPr="00577D5E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025152" w14:paraId="6AA72464" w14:textId="77777777" w:rsidTr="000775B6">
        <w:trPr>
          <w:jc w:val="center"/>
        </w:trPr>
        <w:tc>
          <w:tcPr>
            <w:tcW w:w="9136" w:type="dxa"/>
          </w:tcPr>
          <w:p w14:paraId="02686851" w14:textId="77777777" w:rsidR="00025152" w:rsidRDefault="00025152" w:rsidP="00025152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3-2-3: Whether to reuse CQI requirements test setup and metrics from FR2-1 for 120kHz/100MHz:</w:t>
            </w:r>
          </w:p>
          <w:p w14:paraId="7A76AA10" w14:textId="77777777" w:rsidR="00025152" w:rsidRDefault="00025152" w:rsidP="0002515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Agreement: For FR2-2 CQI requirements for 120kHz/100MHz, reuse test setup and test metrics from FR2-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1;</w:t>
            </w:r>
            <w:proofErr w:type="gramEnd"/>
          </w:p>
          <w:p w14:paraId="35672253" w14:textId="77777777" w:rsidR="00025152" w:rsidRDefault="00025152" w:rsidP="0002515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>Further discuss whether FR2-1 SNR test points can be reused</w:t>
            </w:r>
          </w:p>
          <w:p w14:paraId="509C93F5" w14:textId="77777777" w:rsidR="00025152" w:rsidRDefault="00025152" w:rsidP="0002515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Yes;</w:t>
            </w:r>
            <w:proofErr w:type="gramEnd"/>
          </w:p>
          <w:p w14:paraId="21E4F4A0" w14:textId="77777777" w:rsidR="00025152" w:rsidRDefault="00025152" w:rsidP="0002515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Test points: SNR = 6/7 for 16QAM, -2/-1dB for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QPSK;</w:t>
            </w:r>
            <w:proofErr w:type="gramEnd"/>
          </w:p>
          <w:p w14:paraId="628D87FF" w14:textId="77777777" w:rsidR="00025152" w:rsidRPr="00990572" w:rsidRDefault="00025152" w:rsidP="000775B6">
            <w:pPr>
              <w:spacing w:after="120"/>
            </w:pPr>
          </w:p>
        </w:tc>
      </w:tr>
    </w:tbl>
    <w:p w14:paraId="292BF99B" w14:textId="77777777" w:rsidR="00025152" w:rsidRDefault="00025152" w:rsidP="00025152">
      <w:pPr>
        <w:rPr>
          <w:lang w:val="en-GB"/>
        </w:rPr>
      </w:pPr>
    </w:p>
    <w:p w14:paraId="01F4ECEC" w14:textId="16E7B7A2" w:rsidR="00C35D4A" w:rsidRDefault="009D1900" w:rsidP="00025152">
      <w:pPr>
        <w:rPr>
          <w:lang w:val="en-GB"/>
        </w:rPr>
      </w:pPr>
      <w:r>
        <w:rPr>
          <w:lang w:val="en-GB"/>
        </w:rPr>
        <w:t>Based on the updated Maximum testable SNR values</w:t>
      </w:r>
      <w:r w:rsidR="00692CAE">
        <w:rPr>
          <w:lang w:val="en-GB"/>
        </w:rPr>
        <w:t xml:space="preserve"> of </w:t>
      </w:r>
      <w:r w:rsidR="00D87970">
        <w:rPr>
          <w:lang w:val="en-GB"/>
        </w:rPr>
        <w:t>[</w:t>
      </w:r>
      <w:r w:rsidR="00692CAE">
        <w:rPr>
          <w:lang w:val="en-GB"/>
        </w:rPr>
        <w:t>9.8dB</w:t>
      </w:r>
      <w:r w:rsidR="00D87970">
        <w:rPr>
          <w:lang w:val="en-GB"/>
        </w:rPr>
        <w:t>]</w:t>
      </w:r>
      <w:r w:rsidR="00692CAE">
        <w:rPr>
          <w:lang w:val="en-GB"/>
        </w:rPr>
        <w:t xml:space="preserve"> for 100MHz CBW</w:t>
      </w:r>
      <w:r w:rsidR="00C90DC8">
        <w:rPr>
          <w:lang w:val="en-GB"/>
        </w:rPr>
        <w:t xml:space="preserve"> </w:t>
      </w:r>
      <w:r w:rsidR="00C90DC8">
        <w:rPr>
          <w:lang w:val="en-GB"/>
        </w:rPr>
        <w:fldChar w:fldCharType="begin"/>
      </w:r>
      <w:r w:rsidR="00C90DC8">
        <w:rPr>
          <w:lang w:val="en-GB"/>
        </w:rPr>
        <w:instrText xml:space="preserve"> REF _Ref115106547 \r \h </w:instrText>
      </w:r>
      <w:r w:rsidR="00C90DC8">
        <w:rPr>
          <w:lang w:val="en-GB"/>
        </w:rPr>
      </w:r>
      <w:r w:rsidR="00C90DC8">
        <w:rPr>
          <w:lang w:val="en-GB"/>
        </w:rPr>
        <w:fldChar w:fldCharType="separate"/>
      </w:r>
      <w:r w:rsidR="00C90DC8">
        <w:rPr>
          <w:lang w:val="en-GB"/>
        </w:rPr>
        <w:t>[2]</w:t>
      </w:r>
      <w:r w:rsidR="00C90DC8">
        <w:rPr>
          <w:lang w:val="en-GB"/>
        </w:rPr>
        <w:fldChar w:fldCharType="end"/>
      </w:r>
      <w:r w:rsidR="00692CAE">
        <w:rPr>
          <w:lang w:val="en-GB"/>
        </w:rPr>
        <w:t xml:space="preserve">, SNR points of </w:t>
      </w:r>
      <w:r w:rsidR="00D87970">
        <w:rPr>
          <w:lang w:val="en-GB"/>
        </w:rPr>
        <w:t>8/9dB should be feasible.</w:t>
      </w:r>
    </w:p>
    <w:p w14:paraId="34CFCB64" w14:textId="519A328A" w:rsidR="00D87970" w:rsidRDefault="00D87970" w:rsidP="00D87970">
      <w:pPr>
        <w:pStyle w:val="RAN4observation0"/>
      </w:pPr>
      <w:r>
        <w:t xml:space="preserve">Maximum testable SNR is </w:t>
      </w:r>
      <w:r w:rsidR="00C90DC8">
        <w:t>currently set</w:t>
      </w:r>
      <w:r>
        <w:t xml:space="preserve"> to [9.8dB], making SNR points of 8/9dB feasible.</w:t>
      </w:r>
    </w:p>
    <w:p w14:paraId="44397B1F" w14:textId="626AFC66" w:rsidR="00D87970" w:rsidRPr="00D87970" w:rsidRDefault="000051DE" w:rsidP="00D87970">
      <w:pPr>
        <w:pStyle w:val="RAN4proposal"/>
        <w:rPr>
          <w:lang w:val="en-GB"/>
        </w:rPr>
      </w:pPr>
      <w:r>
        <w:rPr>
          <w:lang w:val="en-GB"/>
        </w:rPr>
        <w:t>Use test points: SNR=8/9 for 16QAM</w:t>
      </w:r>
      <w:r w:rsidR="005B28BF">
        <w:rPr>
          <w:lang w:val="en-GB"/>
        </w:rPr>
        <w:t>, -2/-1dB for QPSK.</w:t>
      </w:r>
    </w:p>
    <w:p w14:paraId="1D8197DD" w14:textId="77777777" w:rsidR="00C912BA" w:rsidRPr="00C912BA" w:rsidRDefault="00C912BA" w:rsidP="00C912BA">
      <w:pPr>
        <w:rPr>
          <w:lang w:val="en-GB" w:eastAsia="ja-JP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79B06452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B67A63">
        <w:rPr>
          <w:lang w:val="en-GB"/>
        </w:rPr>
        <w:t>CSI reporting requirements for the extension to 71GHz.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0A98C4C9" w14:textId="39D61C56" w:rsidR="000F5B9C" w:rsidRDefault="00177798" w:rsidP="00C21ADB">
      <w:pPr>
        <w:rPr>
          <w:b/>
          <w:bCs/>
          <w:u w:val="single"/>
          <w:lang w:val="en-GB"/>
        </w:rPr>
      </w:pPr>
      <w:r w:rsidRPr="00177798">
        <w:rPr>
          <w:b/>
          <w:bCs/>
          <w:u w:val="single"/>
          <w:lang w:val="en-GB"/>
        </w:rPr>
        <w:t>Target Modulation Order for FR2-2 CQI Requirements</w:t>
      </w:r>
    </w:p>
    <w:p w14:paraId="1A6110E0" w14:textId="77777777" w:rsidR="007F1869" w:rsidRDefault="007F1869" w:rsidP="007F1869">
      <w:pPr>
        <w:pStyle w:val="RAN4Observation"/>
        <w:numPr>
          <w:ilvl w:val="0"/>
          <w:numId w:val="18"/>
        </w:numPr>
      </w:pPr>
      <w:r>
        <w:t>The Maximum testable SNR values have been increased in latest version of “</w:t>
      </w:r>
      <w:r w:rsidRPr="003338D2">
        <w:t>TR 38.884 - Study on enhanced test methods for FR2 NR UEs v18.2.0</w:t>
      </w:r>
      <w:r>
        <w:t>” to [9.8dB] for 100MHz CBW.</w:t>
      </w:r>
    </w:p>
    <w:p w14:paraId="18D1165A" w14:textId="77777777" w:rsidR="007F1869" w:rsidRPr="00E20E02" w:rsidRDefault="007F1869" w:rsidP="007F1869">
      <w:pPr>
        <w:pStyle w:val="RAN4observation0"/>
      </w:pPr>
      <w:r>
        <w:t>Assuming testable SNR of up to 9.8dB will based on our simulation results mean a CQI of 7/8 should be feasible, which represents 16QAM.</w:t>
      </w:r>
    </w:p>
    <w:p w14:paraId="28533E48" w14:textId="77777777" w:rsidR="007F1869" w:rsidRPr="008058CA" w:rsidRDefault="007F1869" w:rsidP="007F1869">
      <w:pPr>
        <w:pStyle w:val="RAN4proposal"/>
      </w:pPr>
      <w:r>
        <w:t>RAN4 to define CQI requirements up to and including 16QAM.</w:t>
      </w:r>
    </w:p>
    <w:p w14:paraId="233D1374" w14:textId="77777777" w:rsidR="00177798" w:rsidRDefault="00177798" w:rsidP="00C21ADB">
      <w:pPr>
        <w:rPr>
          <w:b/>
          <w:bCs/>
          <w:u w:val="single"/>
          <w:lang w:val="en-GB"/>
        </w:rPr>
      </w:pPr>
    </w:p>
    <w:p w14:paraId="066FDB29" w14:textId="1881C37F" w:rsidR="00177798" w:rsidRPr="00177798" w:rsidRDefault="00177798" w:rsidP="00C21ADB">
      <w:pPr>
        <w:rPr>
          <w:b/>
          <w:bCs/>
          <w:u w:val="single"/>
          <w:lang w:val="en-GB"/>
        </w:rPr>
      </w:pPr>
      <w:r w:rsidRPr="00177798">
        <w:rPr>
          <w:b/>
          <w:bCs/>
          <w:u w:val="single"/>
          <w:lang w:val="en-GB"/>
        </w:rPr>
        <w:t>Whether to reuse CQI requirements test setup and metrics from FR2-1 for 120kHz/100MHz</w:t>
      </w:r>
    </w:p>
    <w:p w14:paraId="7D9E0229" w14:textId="77777777" w:rsidR="00C077E2" w:rsidRDefault="00C077E2" w:rsidP="00C077E2">
      <w:pPr>
        <w:pStyle w:val="RAN4observation0"/>
      </w:pPr>
      <w:r>
        <w:t>Maximum testable SNR is currently set to [9.8dB], making SNR points of 8/9dB feasible.</w:t>
      </w:r>
    </w:p>
    <w:p w14:paraId="31C5DECC" w14:textId="77777777" w:rsidR="00C077E2" w:rsidRPr="00D87970" w:rsidRDefault="00C077E2" w:rsidP="00C077E2">
      <w:pPr>
        <w:pStyle w:val="RAN4proposal"/>
        <w:rPr>
          <w:lang w:val="en-GB"/>
        </w:rPr>
      </w:pPr>
      <w:r>
        <w:rPr>
          <w:lang w:val="en-GB"/>
        </w:rPr>
        <w:t>Use test points: SNR=8/9 for 16QAM, -2/-1dB for QPSK.</w:t>
      </w:r>
    </w:p>
    <w:p w14:paraId="5C2297F8" w14:textId="77777777" w:rsidR="000F5B9C" w:rsidRDefault="000F5B9C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DF9A88E" w14:textId="5FACAF60" w:rsidR="00790F0D" w:rsidRDefault="00790F0D" w:rsidP="00790F0D">
      <w:pPr>
        <w:pStyle w:val="ListParagraph"/>
        <w:numPr>
          <w:ilvl w:val="0"/>
          <w:numId w:val="15"/>
        </w:numPr>
        <w:spacing w:after="0" w:line="240" w:lineRule="auto"/>
        <w:rPr>
          <w:lang w:val="en-GB"/>
        </w:rPr>
      </w:pPr>
      <w:bookmarkStart w:id="5" w:name="_Ref114834413"/>
      <w:r w:rsidRPr="00B82F23">
        <w:rPr>
          <w:lang w:val="en-GB"/>
        </w:rPr>
        <w:t>R4-2214390 - WF on FR2-2 UE demodulation requirements</w:t>
      </w:r>
      <w:r>
        <w:rPr>
          <w:lang w:val="en-GB"/>
        </w:rPr>
        <w:t>.</w:t>
      </w:r>
      <w:bookmarkEnd w:id="5"/>
    </w:p>
    <w:p w14:paraId="3EFA0AC6" w14:textId="2A9D82FE" w:rsidR="005D0F4A" w:rsidRPr="009C3FF6" w:rsidRDefault="005D0F4A" w:rsidP="005D0F4A">
      <w:pPr>
        <w:pStyle w:val="ListParagraph"/>
        <w:numPr>
          <w:ilvl w:val="0"/>
          <w:numId w:val="15"/>
        </w:numPr>
        <w:ind w:right="-22"/>
        <w:rPr>
          <w:lang w:val="en-GB"/>
        </w:rPr>
      </w:pPr>
      <w:bookmarkStart w:id="6" w:name="_Ref115106547"/>
      <w:r w:rsidRPr="00725E4F">
        <w:rPr>
          <w:lang w:val="en-GB"/>
        </w:rPr>
        <w:t>TR 38.884</w:t>
      </w:r>
      <w:r>
        <w:rPr>
          <w:lang w:val="en-GB"/>
        </w:rPr>
        <w:t xml:space="preserve"> - </w:t>
      </w:r>
      <w:r w:rsidRPr="00EA465F">
        <w:t>Study on enhanced test methods for FR2</w:t>
      </w:r>
      <w:r>
        <w:t xml:space="preserve"> NR UEs v18.2.0</w:t>
      </w:r>
      <w:bookmarkEnd w:id="6"/>
    </w:p>
    <w:p w14:paraId="4D09447E" w14:textId="27AC8B6C" w:rsidR="009C3FF6" w:rsidRPr="005D0F4A" w:rsidRDefault="009C3FF6" w:rsidP="005D0F4A">
      <w:pPr>
        <w:pStyle w:val="ListParagraph"/>
        <w:numPr>
          <w:ilvl w:val="0"/>
          <w:numId w:val="15"/>
        </w:numPr>
        <w:ind w:right="-22"/>
        <w:rPr>
          <w:lang w:val="en-GB"/>
        </w:rPr>
      </w:pPr>
      <w:bookmarkStart w:id="7" w:name="_Ref115456577"/>
      <w:r w:rsidRPr="009C3FF6">
        <w:rPr>
          <w:lang w:val="en-GB"/>
        </w:rPr>
        <w:t>R4-2216707 - CSI Simulation Results for ext71GHz</w:t>
      </w:r>
      <w:bookmarkEnd w:id="7"/>
    </w:p>
    <w:sectPr w:rsidR="009C3FF6" w:rsidRPr="005D0F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41913" w14:textId="77777777" w:rsidR="00CD7A5F" w:rsidRDefault="00CD7A5F" w:rsidP="00001C9B">
      <w:pPr>
        <w:spacing w:after="0" w:line="240" w:lineRule="auto"/>
      </w:pPr>
      <w:r>
        <w:separator/>
      </w:r>
    </w:p>
  </w:endnote>
  <w:endnote w:type="continuationSeparator" w:id="0">
    <w:p w14:paraId="7446CEC4" w14:textId="77777777" w:rsidR="00CD7A5F" w:rsidRDefault="00CD7A5F" w:rsidP="00001C9B">
      <w:pPr>
        <w:spacing w:after="0" w:line="240" w:lineRule="auto"/>
      </w:pPr>
      <w:r>
        <w:continuationSeparator/>
      </w:r>
    </w:p>
  </w:endnote>
  <w:endnote w:type="continuationNotice" w:id="1">
    <w:p w14:paraId="054BDF7F" w14:textId="77777777" w:rsidR="00CD7A5F" w:rsidRDefault="00CD7A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4048" w14:textId="77777777" w:rsidR="00CD7A5F" w:rsidRDefault="00CD7A5F" w:rsidP="00001C9B">
      <w:pPr>
        <w:spacing w:after="0" w:line="240" w:lineRule="auto"/>
      </w:pPr>
      <w:r>
        <w:separator/>
      </w:r>
    </w:p>
  </w:footnote>
  <w:footnote w:type="continuationSeparator" w:id="0">
    <w:p w14:paraId="18E853DC" w14:textId="77777777" w:rsidR="00CD7A5F" w:rsidRDefault="00CD7A5F" w:rsidP="00001C9B">
      <w:pPr>
        <w:spacing w:after="0" w:line="240" w:lineRule="auto"/>
      </w:pPr>
      <w:r>
        <w:continuationSeparator/>
      </w:r>
    </w:p>
  </w:footnote>
  <w:footnote w:type="continuationNotice" w:id="1">
    <w:p w14:paraId="422A42B7" w14:textId="77777777" w:rsidR="00CD7A5F" w:rsidRDefault="00CD7A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5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5C1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1DE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2E2B"/>
    <w:rsid w:val="00013D13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152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202F"/>
    <w:rsid w:val="00082474"/>
    <w:rsid w:val="0008325F"/>
    <w:rsid w:val="000838F2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E7DAC"/>
    <w:rsid w:val="000F03B3"/>
    <w:rsid w:val="000F1F27"/>
    <w:rsid w:val="000F2195"/>
    <w:rsid w:val="000F2291"/>
    <w:rsid w:val="000F240E"/>
    <w:rsid w:val="000F2541"/>
    <w:rsid w:val="000F3C36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590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BDD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7F34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77798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6F0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42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0EA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8BE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35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0E94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1622"/>
    <w:rsid w:val="002318BA"/>
    <w:rsid w:val="002322D1"/>
    <w:rsid w:val="002325BC"/>
    <w:rsid w:val="002328E5"/>
    <w:rsid w:val="00233269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696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160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EB7"/>
    <w:rsid w:val="002C13FD"/>
    <w:rsid w:val="002C20C5"/>
    <w:rsid w:val="002C29ED"/>
    <w:rsid w:val="002C2AC7"/>
    <w:rsid w:val="002C2D19"/>
    <w:rsid w:val="002C2E24"/>
    <w:rsid w:val="002C3172"/>
    <w:rsid w:val="002C3C2A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589D"/>
    <w:rsid w:val="002E66DE"/>
    <w:rsid w:val="002E789B"/>
    <w:rsid w:val="002E7C22"/>
    <w:rsid w:val="002F0AE1"/>
    <w:rsid w:val="002F1283"/>
    <w:rsid w:val="002F1539"/>
    <w:rsid w:val="002F1F80"/>
    <w:rsid w:val="002F20A5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751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38D2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5751C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38F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62A9"/>
    <w:rsid w:val="00376792"/>
    <w:rsid w:val="00376DC9"/>
    <w:rsid w:val="003771F9"/>
    <w:rsid w:val="003826E6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6E55"/>
    <w:rsid w:val="003876A7"/>
    <w:rsid w:val="00390349"/>
    <w:rsid w:val="003906E2"/>
    <w:rsid w:val="00391AA4"/>
    <w:rsid w:val="0039207C"/>
    <w:rsid w:val="003927BA"/>
    <w:rsid w:val="00392B4A"/>
    <w:rsid w:val="00393F05"/>
    <w:rsid w:val="003944B8"/>
    <w:rsid w:val="0039523A"/>
    <w:rsid w:val="0039544A"/>
    <w:rsid w:val="0039570C"/>
    <w:rsid w:val="00395772"/>
    <w:rsid w:val="00395821"/>
    <w:rsid w:val="00395D13"/>
    <w:rsid w:val="00396F8B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2DF9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7F4"/>
    <w:rsid w:val="00415B9B"/>
    <w:rsid w:val="004162FA"/>
    <w:rsid w:val="00421583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37EF6"/>
    <w:rsid w:val="00440842"/>
    <w:rsid w:val="00440DC6"/>
    <w:rsid w:val="00441A0F"/>
    <w:rsid w:val="00441FC5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5CF7"/>
    <w:rsid w:val="004D6093"/>
    <w:rsid w:val="004D619C"/>
    <w:rsid w:val="004D65D1"/>
    <w:rsid w:val="004D6706"/>
    <w:rsid w:val="004D74FD"/>
    <w:rsid w:val="004E1A2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5994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0A84"/>
    <w:rsid w:val="005322A7"/>
    <w:rsid w:val="0053230E"/>
    <w:rsid w:val="00532E73"/>
    <w:rsid w:val="0053312B"/>
    <w:rsid w:val="005338BF"/>
    <w:rsid w:val="00533F74"/>
    <w:rsid w:val="00534136"/>
    <w:rsid w:val="00534986"/>
    <w:rsid w:val="00534E6B"/>
    <w:rsid w:val="00535049"/>
    <w:rsid w:val="0053536C"/>
    <w:rsid w:val="00535414"/>
    <w:rsid w:val="005357E9"/>
    <w:rsid w:val="00535CE6"/>
    <w:rsid w:val="00535D4E"/>
    <w:rsid w:val="0054022B"/>
    <w:rsid w:val="00540F63"/>
    <w:rsid w:val="005410D6"/>
    <w:rsid w:val="0054245C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28BF"/>
    <w:rsid w:val="005B30D4"/>
    <w:rsid w:val="005B3F8B"/>
    <w:rsid w:val="005C0B98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0F4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7E2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2DE4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4E32"/>
    <w:rsid w:val="00654EE2"/>
    <w:rsid w:val="006552B9"/>
    <w:rsid w:val="006556FA"/>
    <w:rsid w:val="00655B6E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710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2CAE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1D90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B0E89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56D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12D"/>
    <w:rsid w:val="006D01B8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7D6"/>
    <w:rsid w:val="006E6E87"/>
    <w:rsid w:val="006E7964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BAC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40E"/>
    <w:rsid w:val="0075553F"/>
    <w:rsid w:val="00755C45"/>
    <w:rsid w:val="00755E0B"/>
    <w:rsid w:val="00755E0E"/>
    <w:rsid w:val="00756016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3C76"/>
    <w:rsid w:val="00764017"/>
    <w:rsid w:val="0076460A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3F52"/>
    <w:rsid w:val="007744DE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0F0D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A50BC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B45"/>
    <w:rsid w:val="007B6CEB"/>
    <w:rsid w:val="007B742B"/>
    <w:rsid w:val="007C06B0"/>
    <w:rsid w:val="007C0C7A"/>
    <w:rsid w:val="007C0D24"/>
    <w:rsid w:val="007C1F49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514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869"/>
    <w:rsid w:val="007F19F2"/>
    <w:rsid w:val="007F3393"/>
    <w:rsid w:val="007F38AE"/>
    <w:rsid w:val="007F3EC7"/>
    <w:rsid w:val="007F5419"/>
    <w:rsid w:val="007F594B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8CA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924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21F5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0358"/>
    <w:rsid w:val="00841868"/>
    <w:rsid w:val="00841BCD"/>
    <w:rsid w:val="0084262F"/>
    <w:rsid w:val="00842B1B"/>
    <w:rsid w:val="00842F57"/>
    <w:rsid w:val="00843833"/>
    <w:rsid w:val="00844AC5"/>
    <w:rsid w:val="008454C3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07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004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2D70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A4F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F08"/>
    <w:rsid w:val="009352EE"/>
    <w:rsid w:val="009360B3"/>
    <w:rsid w:val="00937F41"/>
    <w:rsid w:val="00940143"/>
    <w:rsid w:val="0094075F"/>
    <w:rsid w:val="009408A9"/>
    <w:rsid w:val="00941FDF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290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86179"/>
    <w:rsid w:val="00986AD4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3FF6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1900"/>
    <w:rsid w:val="009D213D"/>
    <w:rsid w:val="009D21A0"/>
    <w:rsid w:val="009D2F9A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2FE0"/>
    <w:rsid w:val="009E395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D5B"/>
    <w:rsid w:val="009E70C9"/>
    <w:rsid w:val="009E71CC"/>
    <w:rsid w:val="009E7BFE"/>
    <w:rsid w:val="009F17FE"/>
    <w:rsid w:val="009F259A"/>
    <w:rsid w:val="009F2FD0"/>
    <w:rsid w:val="009F4F4D"/>
    <w:rsid w:val="009F5122"/>
    <w:rsid w:val="009F5766"/>
    <w:rsid w:val="009F5893"/>
    <w:rsid w:val="009F650B"/>
    <w:rsid w:val="009F6D12"/>
    <w:rsid w:val="009F7DF8"/>
    <w:rsid w:val="00A000F3"/>
    <w:rsid w:val="00A02359"/>
    <w:rsid w:val="00A03001"/>
    <w:rsid w:val="00A0318B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C4F"/>
    <w:rsid w:val="00A12C93"/>
    <w:rsid w:val="00A13474"/>
    <w:rsid w:val="00A13CA5"/>
    <w:rsid w:val="00A14058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4CA4"/>
    <w:rsid w:val="00A25AE5"/>
    <w:rsid w:val="00A260F6"/>
    <w:rsid w:val="00A27B10"/>
    <w:rsid w:val="00A27BC5"/>
    <w:rsid w:val="00A3262A"/>
    <w:rsid w:val="00A328F5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0D2"/>
    <w:rsid w:val="00A5622B"/>
    <w:rsid w:val="00A57548"/>
    <w:rsid w:val="00A57982"/>
    <w:rsid w:val="00A60173"/>
    <w:rsid w:val="00A602C7"/>
    <w:rsid w:val="00A60516"/>
    <w:rsid w:val="00A6066D"/>
    <w:rsid w:val="00A614A8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5C84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FE7"/>
    <w:rsid w:val="00A90268"/>
    <w:rsid w:val="00A90E76"/>
    <w:rsid w:val="00A9151C"/>
    <w:rsid w:val="00A91E65"/>
    <w:rsid w:val="00A91E9F"/>
    <w:rsid w:val="00A920E9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61CA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98E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17E4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018"/>
    <w:rsid w:val="00B147D3"/>
    <w:rsid w:val="00B14C4C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3E9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67A63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83"/>
    <w:rsid w:val="00BC1CA1"/>
    <w:rsid w:val="00BC2B77"/>
    <w:rsid w:val="00BC359C"/>
    <w:rsid w:val="00BC3D23"/>
    <w:rsid w:val="00BC45B7"/>
    <w:rsid w:val="00BC49CB"/>
    <w:rsid w:val="00BC4DDA"/>
    <w:rsid w:val="00BC4E38"/>
    <w:rsid w:val="00BC518B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077E2"/>
    <w:rsid w:val="00C10113"/>
    <w:rsid w:val="00C10B23"/>
    <w:rsid w:val="00C11967"/>
    <w:rsid w:val="00C122CD"/>
    <w:rsid w:val="00C12317"/>
    <w:rsid w:val="00C129B2"/>
    <w:rsid w:val="00C12D9F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9E7"/>
    <w:rsid w:val="00C21ADB"/>
    <w:rsid w:val="00C225FC"/>
    <w:rsid w:val="00C2264C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1FED"/>
    <w:rsid w:val="00C322C1"/>
    <w:rsid w:val="00C32438"/>
    <w:rsid w:val="00C326F1"/>
    <w:rsid w:val="00C33149"/>
    <w:rsid w:val="00C33444"/>
    <w:rsid w:val="00C33CCA"/>
    <w:rsid w:val="00C33D40"/>
    <w:rsid w:val="00C34801"/>
    <w:rsid w:val="00C35A37"/>
    <w:rsid w:val="00C35A61"/>
    <w:rsid w:val="00C35C04"/>
    <w:rsid w:val="00C35D4A"/>
    <w:rsid w:val="00C36292"/>
    <w:rsid w:val="00C36456"/>
    <w:rsid w:val="00C370D9"/>
    <w:rsid w:val="00C374D6"/>
    <w:rsid w:val="00C3780D"/>
    <w:rsid w:val="00C37C6A"/>
    <w:rsid w:val="00C409C4"/>
    <w:rsid w:val="00C409CF"/>
    <w:rsid w:val="00C40EC1"/>
    <w:rsid w:val="00C413A0"/>
    <w:rsid w:val="00C42E37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6748"/>
    <w:rsid w:val="00C5700D"/>
    <w:rsid w:val="00C579F8"/>
    <w:rsid w:val="00C60308"/>
    <w:rsid w:val="00C60B8D"/>
    <w:rsid w:val="00C61003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2FF2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03DE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711"/>
    <w:rsid w:val="00C87AE4"/>
    <w:rsid w:val="00C900C4"/>
    <w:rsid w:val="00C905C1"/>
    <w:rsid w:val="00C90952"/>
    <w:rsid w:val="00C90DC8"/>
    <w:rsid w:val="00C912BA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95C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0AC"/>
    <w:rsid w:val="00CB2805"/>
    <w:rsid w:val="00CB2CD9"/>
    <w:rsid w:val="00CB2E4C"/>
    <w:rsid w:val="00CB2EDE"/>
    <w:rsid w:val="00CB3541"/>
    <w:rsid w:val="00CB3DC3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A5F"/>
    <w:rsid w:val="00CD7C28"/>
    <w:rsid w:val="00CE00DF"/>
    <w:rsid w:val="00CE1673"/>
    <w:rsid w:val="00CE17A1"/>
    <w:rsid w:val="00CE21A4"/>
    <w:rsid w:val="00CE2515"/>
    <w:rsid w:val="00CE2C7B"/>
    <w:rsid w:val="00CE371E"/>
    <w:rsid w:val="00CE37EB"/>
    <w:rsid w:val="00CE3A6B"/>
    <w:rsid w:val="00CE4F49"/>
    <w:rsid w:val="00CE571D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4E55"/>
    <w:rsid w:val="00D15494"/>
    <w:rsid w:val="00D1565C"/>
    <w:rsid w:val="00D1642A"/>
    <w:rsid w:val="00D17431"/>
    <w:rsid w:val="00D17FB6"/>
    <w:rsid w:val="00D20990"/>
    <w:rsid w:val="00D20BD0"/>
    <w:rsid w:val="00D210A8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248B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A3B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EFA"/>
    <w:rsid w:val="00D766FA"/>
    <w:rsid w:val="00D76C97"/>
    <w:rsid w:val="00D76E32"/>
    <w:rsid w:val="00D77165"/>
    <w:rsid w:val="00D77446"/>
    <w:rsid w:val="00D8017B"/>
    <w:rsid w:val="00D80694"/>
    <w:rsid w:val="00D80BD2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8F0"/>
    <w:rsid w:val="00D87970"/>
    <w:rsid w:val="00D87F7E"/>
    <w:rsid w:val="00D903F8"/>
    <w:rsid w:val="00D90578"/>
    <w:rsid w:val="00D9105A"/>
    <w:rsid w:val="00D91383"/>
    <w:rsid w:val="00D920EE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18C9"/>
    <w:rsid w:val="00E01A1C"/>
    <w:rsid w:val="00E03358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0E02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48E0"/>
    <w:rsid w:val="00E35E2C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8EE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872B6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3449"/>
    <w:rsid w:val="00EB38D6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3E27"/>
    <w:rsid w:val="00EC410F"/>
    <w:rsid w:val="00EC4572"/>
    <w:rsid w:val="00EC4C8D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020A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3BA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8AD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C0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3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34c8f0-1ef5-4d1e-bb66-517ce7fe7356">
      <UserInfo>
        <DisplayName>Mueller, Axel (Nokia - FR/Paris-Saclay)</DisplayName>
        <AccountId>8103</AccountId>
        <AccountType/>
      </UserInfo>
    </SharedWithUsers>
    <_dlc_DocId xmlns="71c5aaf6-e6ce-465b-b873-5148d2a4c105">5AIRPNAIUNRU-1328258698-16757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https://nokia.sharepoint.com/sites/c5g/5gradio/_layouts/15/DocIdRedir.aspx?ID=5AIRPNAIUNRU-1328258698-16757</Url>
      <Description>5AIRPNAIUNRU-1328258698-16757</Description>
    </_dlc_DocIdUrl>
  </documentManagement>
</p:properties>
</file>

<file path=customXml/itemProps1.xml><?xml version="1.0" encoding="utf-8"?>
<ds:datastoreItem xmlns:ds="http://schemas.openxmlformats.org/officeDocument/2006/customXml" ds:itemID="{0D6FEEA3-70DF-4901-926C-7F9971408670}"/>
</file>

<file path=customXml/itemProps2.xml><?xml version="1.0" encoding="utf-8"?>
<ds:datastoreItem xmlns:ds="http://schemas.openxmlformats.org/officeDocument/2006/customXml" ds:itemID="{01A40229-3E79-4FDC-9FEF-9D516E5A258D}"/>
</file>

<file path=customXml/itemProps3.xml><?xml version="1.0" encoding="utf-8"?>
<ds:datastoreItem xmlns:ds="http://schemas.openxmlformats.org/officeDocument/2006/customXml" ds:itemID="{86AFF71B-7A2A-469D-A12B-6C31E642BE04}"/>
</file>

<file path=customXml/itemProps4.xml><?xml version="1.0" encoding="utf-8"?>
<ds:datastoreItem xmlns:ds="http://schemas.openxmlformats.org/officeDocument/2006/customXml" ds:itemID="{EEF4C128-5E86-4FE4-9CFD-1E3A3CE775AD}"/>
</file>

<file path=customXml/itemProps5.xml><?xml version="1.0" encoding="utf-8"?>
<ds:datastoreItem xmlns:ds="http://schemas.openxmlformats.org/officeDocument/2006/customXml" ds:itemID="{90285CE9-A5DB-4218-B497-252771EDF8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2022-09-30T17:53:00Z</dcterms:created>
  <dcterms:modified xsi:type="dcterms:W3CDTF">2022-09-30T17:53:00Z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049e2171-7200-4235-a8ee-e994ce6b3055</vt:lpwstr>
  </property>
</Properties>
</file>